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88AE7" w14:textId="3C873B09" w:rsidR="00786B0A" w:rsidRDefault="00DE6BB7">
      <w:pPr>
        <w:rPr>
          <w:sz w:val="32"/>
          <w:szCs w:val="32"/>
        </w:rPr>
      </w:pPr>
      <w:r w:rsidRPr="00DE6BB7">
        <w:rPr>
          <w:sz w:val="32"/>
          <w:szCs w:val="32"/>
        </w:rPr>
        <w:t>Pictures of Responsive layout</w:t>
      </w:r>
    </w:p>
    <w:p w14:paraId="2AF09346" w14:textId="4A349A11" w:rsidR="00DE6BB7" w:rsidRDefault="00DE6B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423095" wp14:editId="4B3B915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7C3C3" wp14:editId="5DAFC41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6517" w14:textId="11F192A6" w:rsidR="00DE6BB7" w:rsidRDefault="00DE6B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93A1AC" wp14:editId="7A8C29F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7CB4" w14:textId="112F8045" w:rsidR="00DE6BB7" w:rsidRDefault="00DE6B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79CF2A" wp14:editId="1BF0C9C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66226" wp14:editId="4DAD6CB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92DB" w14:textId="5C45F49E" w:rsidR="00DE6BB7" w:rsidRDefault="00DE6B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0C134" wp14:editId="42C2423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1C5F0" wp14:editId="267A291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39BA7" wp14:editId="3C1BFFB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A904D" wp14:editId="397D3DA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D3192" wp14:editId="346645C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0F61E" wp14:editId="7CE8EB8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8DF43" wp14:editId="4DC811E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E22F1" wp14:editId="70C8A3E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47B7" w14:textId="2F3BA6E9" w:rsidR="00DE6BB7" w:rsidRPr="00DE6BB7" w:rsidRDefault="00DE6B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7EF81C" wp14:editId="36DA280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BB7" w:rsidRPr="00DE6B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BB7"/>
    <w:rsid w:val="00786B0A"/>
    <w:rsid w:val="00DE6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733C5"/>
  <w15:chartTrackingRefBased/>
  <w15:docId w15:val="{926FA197-B634-48BC-9DAD-22E7A1319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1</cp:revision>
  <dcterms:created xsi:type="dcterms:W3CDTF">2025-04-01T15:47:00Z</dcterms:created>
  <dcterms:modified xsi:type="dcterms:W3CDTF">2025-04-01T15:50:00Z</dcterms:modified>
</cp:coreProperties>
</file>